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FFC0" w14:textId="77777777" w:rsidR="008C133A" w:rsidRPr="008C133A" w:rsidRDefault="008C133A" w:rsidP="008C133A">
      <w:pPr>
        <w:rPr>
          <w:b/>
          <w:bCs/>
        </w:rPr>
      </w:pPr>
      <w:proofErr w:type="spellStart"/>
      <w:r w:rsidRPr="008C133A">
        <w:rPr>
          <w:b/>
          <w:bCs/>
        </w:rPr>
        <w:t>Hujahn</w:t>
      </w:r>
      <w:proofErr w:type="spellEnd"/>
      <w:r w:rsidRPr="008C133A">
        <w:rPr>
          <w:b/>
          <w:bCs/>
        </w:rPr>
        <w:t>: Starkregen geht ganz Niedersachsen an</w:t>
      </w:r>
    </w:p>
    <w:p w14:paraId="2FEB458F" w14:textId="553D4630" w:rsidR="008C133A" w:rsidRPr="008C133A" w:rsidRDefault="008C133A" w:rsidP="008C133A">
      <w:pPr>
        <w:rPr>
          <w:b/>
          <w:bCs/>
        </w:rPr>
      </w:pPr>
      <w:r w:rsidRPr="008C133A">
        <w:rPr>
          <w:b/>
          <w:bCs/>
        </w:rPr>
        <w:t>J</w:t>
      </w:r>
      <w:r w:rsidRPr="008C133A">
        <w:rPr>
          <w:b/>
          <w:bCs/>
        </w:rPr>
        <w:t>etzt Landesförderung für kommunale Konzepte beantragen</w:t>
      </w:r>
    </w:p>
    <w:p w14:paraId="3E8697A0" w14:textId="77777777" w:rsidR="008C133A" w:rsidRDefault="008C133A" w:rsidP="008C133A">
      <w:r>
        <w:t xml:space="preserve">Lokaler Starkregen und Sturzfluten können ganz Niedersachsen treffen: Allein zwischen 2001 und 2022 wurden landesweit 715 Starkregenereignisse gezählt, keine Region blieb verschont. „Die Folgen dieser Ereignisse vor Ort sind oft drastisch. Und Niedersachsen muss wegen des Klimawandels in Zukunft mit mehr Starkregen rechnen“, sagt der wasserpolitische Sprecher der SPD-Landtagsfraktion, Gerd </w:t>
      </w:r>
      <w:proofErr w:type="spellStart"/>
      <w:r>
        <w:t>Hujahn</w:t>
      </w:r>
      <w:proofErr w:type="spellEnd"/>
      <w:r>
        <w:t xml:space="preserve">. Darum haben die Fraktionen von SPD und Bündnis 90/Die Grünen in diesem Frühjahr 750.000 Euro zusätzlich für Kommunen bereitgestellt, die vor Ort Vorsorgekonzepte entwickeln. Antragsstichtag für das derzeit bei der </w:t>
      </w:r>
      <w:proofErr w:type="spellStart"/>
      <w:r>
        <w:t>NBank</w:t>
      </w:r>
      <w:proofErr w:type="spellEnd"/>
      <w:r>
        <w:t xml:space="preserve"> laufende Programm ist der 29. August 2025.</w:t>
      </w:r>
    </w:p>
    <w:p w14:paraId="55A92446" w14:textId="77777777" w:rsidR="008C133A" w:rsidRDefault="008C133A" w:rsidP="008C133A">
      <w:r>
        <w:t>9. Juli 2025</w:t>
      </w:r>
    </w:p>
    <w:p w14:paraId="59E5E8ED" w14:textId="77777777" w:rsidR="00E92125" w:rsidRDefault="00E92125"/>
    <w:sectPr w:rsidR="00E921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4BDD" w14:textId="77777777" w:rsidR="00C238C0" w:rsidRDefault="00C238C0" w:rsidP="008C133A">
      <w:pPr>
        <w:spacing w:after="0" w:line="240" w:lineRule="auto"/>
      </w:pPr>
      <w:r>
        <w:separator/>
      </w:r>
    </w:p>
  </w:endnote>
  <w:endnote w:type="continuationSeparator" w:id="0">
    <w:p w14:paraId="1417CB1C" w14:textId="77777777" w:rsidR="00C238C0" w:rsidRDefault="00C238C0" w:rsidP="008C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9CA7" w14:textId="77777777" w:rsidR="00C238C0" w:rsidRDefault="00C238C0" w:rsidP="008C133A">
      <w:pPr>
        <w:spacing w:after="0" w:line="240" w:lineRule="auto"/>
      </w:pPr>
      <w:r>
        <w:separator/>
      </w:r>
    </w:p>
  </w:footnote>
  <w:footnote w:type="continuationSeparator" w:id="0">
    <w:p w14:paraId="10E58548" w14:textId="77777777" w:rsidR="00C238C0" w:rsidRDefault="00C238C0" w:rsidP="008C13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3A"/>
    <w:rsid w:val="000A3D18"/>
    <w:rsid w:val="00551F09"/>
    <w:rsid w:val="008C133A"/>
    <w:rsid w:val="00C238C0"/>
    <w:rsid w:val="00E76800"/>
    <w:rsid w:val="00E92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94DC"/>
  <w15:chartTrackingRefBased/>
  <w15:docId w15:val="{E3D0DBF0-381C-492A-929C-6A58EA1A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1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C1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C13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13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13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133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133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133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133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13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C13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13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13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13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13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13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13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133A"/>
    <w:rPr>
      <w:rFonts w:eastAsiaTheme="majorEastAsia" w:cstheme="majorBidi"/>
      <w:color w:val="272727" w:themeColor="text1" w:themeTint="D8"/>
    </w:rPr>
  </w:style>
  <w:style w:type="paragraph" w:styleId="Titel">
    <w:name w:val="Title"/>
    <w:basedOn w:val="Standard"/>
    <w:next w:val="Standard"/>
    <w:link w:val="TitelZchn"/>
    <w:uiPriority w:val="10"/>
    <w:qFormat/>
    <w:rsid w:val="008C1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13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133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13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133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133A"/>
    <w:rPr>
      <w:i/>
      <w:iCs/>
      <w:color w:val="404040" w:themeColor="text1" w:themeTint="BF"/>
    </w:rPr>
  </w:style>
  <w:style w:type="paragraph" w:styleId="Listenabsatz">
    <w:name w:val="List Paragraph"/>
    <w:basedOn w:val="Standard"/>
    <w:uiPriority w:val="34"/>
    <w:qFormat/>
    <w:rsid w:val="008C133A"/>
    <w:pPr>
      <w:ind w:left="720"/>
      <w:contextualSpacing/>
    </w:pPr>
  </w:style>
  <w:style w:type="character" w:styleId="IntensiveHervorhebung">
    <w:name w:val="Intense Emphasis"/>
    <w:basedOn w:val="Absatz-Standardschriftart"/>
    <w:uiPriority w:val="21"/>
    <w:qFormat/>
    <w:rsid w:val="008C133A"/>
    <w:rPr>
      <w:i/>
      <w:iCs/>
      <w:color w:val="0F4761" w:themeColor="accent1" w:themeShade="BF"/>
    </w:rPr>
  </w:style>
  <w:style w:type="paragraph" w:styleId="IntensivesZitat">
    <w:name w:val="Intense Quote"/>
    <w:basedOn w:val="Standard"/>
    <w:next w:val="Standard"/>
    <w:link w:val="IntensivesZitatZchn"/>
    <w:uiPriority w:val="30"/>
    <w:qFormat/>
    <w:rsid w:val="008C1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133A"/>
    <w:rPr>
      <w:i/>
      <w:iCs/>
      <w:color w:val="0F4761" w:themeColor="accent1" w:themeShade="BF"/>
    </w:rPr>
  </w:style>
  <w:style w:type="character" w:styleId="IntensiverVerweis">
    <w:name w:val="Intense Reference"/>
    <w:basedOn w:val="Absatz-Standardschriftart"/>
    <w:uiPriority w:val="32"/>
    <w:qFormat/>
    <w:rsid w:val="008C133A"/>
    <w:rPr>
      <w:b/>
      <w:bCs/>
      <w:smallCaps/>
      <w:color w:val="0F4761" w:themeColor="accent1" w:themeShade="BF"/>
      <w:spacing w:val="5"/>
    </w:rPr>
  </w:style>
  <w:style w:type="paragraph" w:styleId="Kopfzeile">
    <w:name w:val="header"/>
    <w:basedOn w:val="Standard"/>
    <w:link w:val="KopfzeileZchn"/>
    <w:uiPriority w:val="99"/>
    <w:unhideWhenUsed/>
    <w:rsid w:val="008C13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133A"/>
  </w:style>
  <w:style w:type="paragraph" w:styleId="Fuzeile">
    <w:name w:val="footer"/>
    <w:basedOn w:val="Standard"/>
    <w:link w:val="FuzeileZchn"/>
    <w:uiPriority w:val="99"/>
    <w:unhideWhenUsed/>
    <w:rsid w:val="008C13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674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Wesche</dc:creator>
  <cp:keywords/>
  <dc:description/>
  <cp:lastModifiedBy>Susanne Wesche</cp:lastModifiedBy>
  <cp:revision>1</cp:revision>
  <dcterms:created xsi:type="dcterms:W3CDTF">2025-09-17T09:52:00Z</dcterms:created>
  <dcterms:modified xsi:type="dcterms:W3CDTF">2025-09-17T09:54:00Z</dcterms:modified>
</cp:coreProperties>
</file>